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B6D9D76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05B6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9605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964ED7">
        <w:rPr>
          <w:rFonts w:ascii="Times New Roman" w:hAnsi="Times New Roman" w:cs="Times New Roman"/>
          <w:b/>
          <w:bCs/>
          <w:sz w:val="28"/>
          <w:szCs w:val="28"/>
        </w:rPr>
        <w:t xml:space="preserve"> – 3/</w:t>
      </w:r>
      <w:r w:rsidR="00B9605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705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668"/>
        <w:gridCol w:w="2130"/>
        <w:gridCol w:w="2288"/>
        <w:gridCol w:w="2631"/>
        <w:gridCol w:w="2611"/>
        <w:gridCol w:w="2220"/>
        <w:gridCol w:w="2118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48DB5173" w14:textId="38473AD2" w:rsidR="007F22C4" w:rsidRDefault="007F22C4" w:rsidP="007F22C4">
            <w:pPr>
              <w:rPr>
                <w:sz w:val="20"/>
                <w:szCs w:val="20"/>
              </w:rPr>
            </w:pPr>
            <w:r w:rsidRPr="00217F20">
              <w:rPr>
                <w:sz w:val="20"/>
                <w:szCs w:val="20"/>
              </w:rPr>
              <w:t>AP Standard IV</w:t>
            </w:r>
            <w:r>
              <w:rPr>
                <w:sz w:val="20"/>
                <w:szCs w:val="20"/>
              </w:rPr>
              <w:t>A</w:t>
            </w:r>
            <w:r w:rsidRPr="00217F20">
              <w:rPr>
                <w:sz w:val="20"/>
                <w:szCs w:val="20"/>
              </w:rPr>
              <w:t xml:space="preserve">:  Estimate population parameters and test hypotheses </w:t>
            </w:r>
            <w:r>
              <w:rPr>
                <w:sz w:val="20"/>
                <w:szCs w:val="20"/>
              </w:rPr>
              <w:t xml:space="preserve">for means, when </w:t>
            </w:r>
            <w:r w:rsidRPr="001F44ED">
              <w:rPr>
                <w:position w:val="-6"/>
                <w:sz w:val="20"/>
                <w:szCs w:val="20"/>
              </w:rPr>
              <w:object w:dxaOrig="220" w:dyaOrig="200" w14:anchorId="0DD88F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pt;height:9.6pt" o:ole="">
                  <v:imagedata r:id="rId11" o:title=""/>
                </v:shape>
                <o:OLEObject Type="Embed" ProgID="Equation.3" ShapeID="_x0000_i1025" DrawAspect="Content" ObjectID="_1805189846" r:id="rId12"/>
              </w:object>
            </w:r>
            <w:r>
              <w:rPr>
                <w:sz w:val="20"/>
                <w:szCs w:val="20"/>
              </w:rPr>
              <w:t xml:space="preserve"> is known and when </w:t>
            </w:r>
            <w:r w:rsidRPr="001F44ED">
              <w:rPr>
                <w:position w:val="-6"/>
                <w:sz w:val="20"/>
                <w:szCs w:val="20"/>
              </w:rPr>
              <w:object w:dxaOrig="220" w:dyaOrig="200" w14:anchorId="480D7F59">
                <v:shape id="_x0000_i1026" type="#_x0000_t75" style="width:11.4pt;height:9.6pt" o:ole="">
                  <v:imagedata r:id="rId13" o:title=""/>
                </v:shape>
                <o:OLEObject Type="Embed" ProgID="Equation.3" ShapeID="_x0000_i1026" DrawAspect="Content" ObjectID="_1805189847" r:id="rId14"/>
              </w:object>
            </w:r>
            <w:r>
              <w:rPr>
                <w:sz w:val="20"/>
                <w:szCs w:val="20"/>
              </w:rPr>
              <w:t xml:space="preserve"> is unknown.</w:t>
            </w:r>
          </w:p>
          <w:p w14:paraId="1FA86D6C" w14:textId="46B1D23A" w:rsidR="00763019" w:rsidRPr="00763019" w:rsidRDefault="00763019" w:rsidP="007F22C4">
            <w:r w:rsidRPr="001B10A5">
              <w:t>AP Standard IVA:  Estimate population parameters and test hypotheses for comparing two means using two-sample t-procedures</w:t>
            </w:r>
          </w:p>
          <w:p w14:paraId="0214EADA" w14:textId="2219EDC1" w:rsidR="00EA1AA7" w:rsidRPr="00EA1AA7" w:rsidRDefault="00895563" w:rsidP="008955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C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C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B2478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Canvas Quiz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C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A4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r w:rsidR="006C123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Applet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C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94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FRQ’s</w:t>
            </w:r>
          </w:p>
        </w:tc>
      </w:tr>
      <w:tr w:rsidR="002E6873" w:rsidRPr="002F7AA4" w14:paraId="61082970" w14:textId="395B378E" w:rsidTr="00EB05B0">
        <w:trPr>
          <w:trHeight w:val="846"/>
        </w:trPr>
        <w:tc>
          <w:tcPr>
            <w:tcW w:w="228" w:type="pct"/>
            <w:vMerge w:val="restart"/>
            <w:vAlign w:val="center"/>
          </w:tcPr>
          <w:p w14:paraId="44EAFD9C" w14:textId="56E4169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6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80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90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57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22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EB05B0">
        <w:trPr>
          <w:trHeight w:val="58"/>
        </w:trPr>
        <w:tc>
          <w:tcPr>
            <w:tcW w:w="228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6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0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4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22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63019" w:rsidRPr="002F7AA4" w14:paraId="2C055FC8" w14:textId="52AB58AE" w:rsidTr="00EB05B0">
        <w:trPr>
          <w:cantSplit/>
          <w:trHeight w:val="1394"/>
        </w:trPr>
        <w:tc>
          <w:tcPr>
            <w:tcW w:w="228" w:type="pct"/>
            <w:textDirection w:val="btLr"/>
            <w:vAlign w:val="center"/>
          </w:tcPr>
          <w:p w14:paraId="0BDF9A6E" w14:textId="77777777" w:rsidR="00763019" w:rsidRPr="002F7AA4" w:rsidRDefault="00763019" w:rsidP="007630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26" w:type="pct"/>
          </w:tcPr>
          <w:p w14:paraId="4B94D5A5" w14:textId="11778538" w:rsidR="00763019" w:rsidRPr="002E6873" w:rsidRDefault="00763019" w:rsidP="00763019">
            <w:pPr>
              <w:jc w:val="center"/>
              <w:rPr>
                <w:rFonts w:cstheme="minorHAnsi"/>
              </w:rPr>
            </w:pPr>
          </w:p>
        </w:tc>
        <w:tc>
          <w:tcPr>
            <w:tcW w:w="780" w:type="pct"/>
          </w:tcPr>
          <w:p w14:paraId="688EE266" w14:textId="05113F6A" w:rsidR="00763019" w:rsidRPr="00705B64" w:rsidRDefault="00763019" w:rsidP="00763019">
            <w:pPr>
              <w:jc w:val="center"/>
              <w:rPr>
                <w:rFonts w:cstheme="minorHAnsi"/>
              </w:rPr>
            </w:pPr>
          </w:p>
        </w:tc>
        <w:tc>
          <w:tcPr>
            <w:tcW w:w="897" w:type="pct"/>
          </w:tcPr>
          <w:p w14:paraId="3DEEC669" w14:textId="35B23A68" w:rsidR="00763019" w:rsidRPr="00705B64" w:rsidRDefault="00763019" w:rsidP="00763019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pct"/>
          </w:tcPr>
          <w:p w14:paraId="3656B9AB" w14:textId="37CC5A55" w:rsidR="00763019" w:rsidRPr="00705B64" w:rsidRDefault="00763019" w:rsidP="007630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57" w:type="pct"/>
          </w:tcPr>
          <w:p w14:paraId="45FB0818" w14:textId="41DEB082" w:rsidR="00763019" w:rsidRPr="00705B64" w:rsidRDefault="00763019" w:rsidP="00763019">
            <w:pPr>
              <w:jc w:val="center"/>
              <w:rPr>
                <w:rFonts w:cstheme="minorHAnsi"/>
              </w:rPr>
            </w:pPr>
          </w:p>
        </w:tc>
        <w:tc>
          <w:tcPr>
            <w:tcW w:w="722" w:type="pct"/>
          </w:tcPr>
          <w:p w14:paraId="1275E2E1" w14:textId="5A819209" w:rsidR="00763019" w:rsidRPr="00C238E5" w:rsidRDefault="00763019" w:rsidP="007630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  <w:tr w:rsidR="00B96058" w:rsidRPr="002F7AA4" w14:paraId="0B01928F" w14:textId="537EC6F9" w:rsidTr="00EB05B0">
        <w:trPr>
          <w:cantSplit/>
          <w:trHeight w:val="1358"/>
        </w:trPr>
        <w:tc>
          <w:tcPr>
            <w:tcW w:w="228" w:type="pct"/>
            <w:textDirection w:val="btLr"/>
            <w:vAlign w:val="center"/>
          </w:tcPr>
          <w:p w14:paraId="7DFE89F6" w14:textId="77777777" w:rsidR="00B96058" w:rsidRPr="002F7AA4" w:rsidRDefault="00B96058" w:rsidP="00B960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26" w:type="pct"/>
          </w:tcPr>
          <w:p w14:paraId="52791A11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53128261" w14:textId="0AE9E1C2" w:rsidR="00B96058" w:rsidRPr="005502DF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inferencing for comparing means.</w:t>
            </w:r>
          </w:p>
        </w:tc>
        <w:tc>
          <w:tcPr>
            <w:tcW w:w="780" w:type="pct"/>
          </w:tcPr>
          <w:p w14:paraId="49869250" w14:textId="77777777" w:rsidR="00B96058" w:rsidRPr="00B82F3A" w:rsidRDefault="00B96058" w:rsidP="00B96058">
            <w:pPr>
              <w:jc w:val="center"/>
              <w:rPr>
                <w:sz w:val="12"/>
                <w:szCs w:val="12"/>
              </w:rPr>
            </w:pPr>
          </w:p>
          <w:p w14:paraId="4AA7E1CD" w14:textId="77777777" w:rsidR="00B96058" w:rsidRPr="001B10A5" w:rsidRDefault="00B96058" w:rsidP="00B96058">
            <w:pPr>
              <w:jc w:val="center"/>
            </w:pPr>
            <w:r w:rsidRPr="001B10A5">
              <w:t xml:space="preserve">I can estimate population parameters </w:t>
            </w:r>
            <w:r>
              <w:t>when</w:t>
            </w:r>
            <w:r w:rsidRPr="001B10A5">
              <w:t xml:space="preserve"> comparing two means using two-sample t-procedures</w:t>
            </w:r>
          </w:p>
          <w:p w14:paraId="5556F14F" w14:textId="01E90734" w:rsidR="00B96058" w:rsidRPr="00705B64" w:rsidRDefault="00B96058" w:rsidP="00B960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97" w:type="pct"/>
          </w:tcPr>
          <w:p w14:paraId="5F54A3EE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4D21DA8B" w14:textId="77777777" w:rsidR="00B96058" w:rsidRPr="00B82F3A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486C05" w14:textId="26C9F4B8" w:rsidR="00B96058" w:rsidRPr="00705B64" w:rsidRDefault="00B96058" w:rsidP="00B9605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Return Chapter 22 Quiz- exemplars &amp; commentary</w:t>
            </w:r>
          </w:p>
        </w:tc>
        <w:tc>
          <w:tcPr>
            <w:tcW w:w="890" w:type="pct"/>
          </w:tcPr>
          <w:p w14:paraId="0DEFB0A9" w14:textId="77777777" w:rsidR="00B96058" w:rsidRPr="00B82F3A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59046F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550BE346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23 Notes pages </w:t>
            </w:r>
          </w:p>
          <w:p w14:paraId="4101652C" w14:textId="441AE32C" w:rsidR="00B96058" w:rsidRPr="00705B64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605 – 612 </w:t>
            </w:r>
          </w:p>
        </w:tc>
        <w:tc>
          <w:tcPr>
            <w:tcW w:w="757" w:type="pct"/>
          </w:tcPr>
          <w:p w14:paraId="0661D98C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72E39384" w14:textId="77777777" w:rsidR="00B96058" w:rsidRPr="00B82F3A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F9F2FFB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 #’s 7, 8, 15, 16, 17 pages 624 – 626</w:t>
            </w:r>
          </w:p>
          <w:p w14:paraId="390081EE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(Finish for HW)</w:t>
            </w:r>
          </w:p>
          <w:p w14:paraId="4B99056E" w14:textId="5689FAA8" w:rsidR="00B96058" w:rsidRPr="00705B64" w:rsidRDefault="00B96058" w:rsidP="00B96058">
            <w:pPr>
              <w:jc w:val="center"/>
              <w:rPr>
                <w:rFonts w:cstheme="minorHAnsi"/>
              </w:rPr>
            </w:pPr>
          </w:p>
        </w:tc>
        <w:tc>
          <w:tcPr>
            <w:tcW w:w="722" w:type="pct"/>
          </w:tcPr>
          <w:p w14:paraId="0FECAD65" w14:textId="77777777" w:rsidR="00B96058" w:rsidRPr="00E87B3A" w:rsidRDefault="00B96058" w:rsidP="00B960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41A4239C" w14:textId="05C4C7D3" w:rsidR="00B96058" w:rsidRPr="005502DF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Read “Back in the Pool?” What are the advantages of pooling?  Disadvantages?</w:t>
            </w:r>
          </w:p>
        </w:tc>
      </w:tr>
      <w:tr w:rsidR="00B96058" w:rsidRPr="002F7AA4" w14:paraId="1FB9E9A5" w14:textId="5A0463B3" w:rsidTr="00EB05B0">
        <w:trPr>
          <w:cantSplit/>
          <w:trHeight w:val="1457"/>
        </w:trPr>
        <w:tc>
          <w:tcPr>
            <w:tcW w:w="228" w:type="pct"/>
            <w:textDirection w:val="btLr"/>
            <w:vAlign w:val="center"/>
          </w:tcPr>
          <w:p w14:paraId="531FDC91" w14:textId="77777777" w:rsidR="00B96058" w:rsidRPr="002F7AA4" w:rsidRDefault="00B96058" w:rsidP="00B960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26" w:type="pct"/>
          </w:tcPr>
          <w:p w14:paraId="5327EAAA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4DDBEF00" w14:textId="3D625227" w:rsidR="00B96058" w:rsidRPr="0032485D" w:rsidRDefault="00B96058" w:rsidP="00B9605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inferencing for comparing means.</w:t>
            </w:r>
          </w:p>
        </w:tc>
        <w:tc>
          <w:tcPr>
            <w:tcW w:w="780" w:type="pct"/>
          </w:tcPr>
          <w:p w14:paraId="7FF66633" w14:textId="77777777" w:rsidR="00B96058" w:rsidRDefault="00B96058" w:rsidP="00B96058">
            <w:pPr>
              <w:jc w:val="center"/>
              <w:rPr>
                <w:sz w:val="12"/>
                <w:szCs w:val="12"/>
              </w:rPr>
            </w:pPr>
          </w:p>
          <w:p w14:paraId="2ABBB009" w14:textId="77777777" w:rsidR="00B96058" w:rsidRPr="001B10A5" w:rsidRDefault="00B96058" w:rsidP="00B96058">
            <w:pPr>
              <w:jc w:val="center"/>
            </w:pPr>
            <w:r>
              <w:t>I can test hypotheses</w:t>
            </w:r>
            <w:r w:rsidRPr="001B10A5">
              <w:t xml:space="preserve"> </w:t>
            </w:r>
            <w:r>
              <w:t xml:space="preserve">for </w:t>
            </w:r>
            <w:r w:rsidRPr="001B10A5">
              <w:t>comparing two means using two-sample t-procedures</w:t>
            </w:r>
          </w:p>
          <w:p w14:paraId="5726765F" w14:textId="741A97BE" w:rsidR="00B96058" w:rsidRPr="00705B64" w:rsidRDefault="00B96058" w:rsidP="00B96058">
            <w:pPr>
              <w:jc w:val="center"/>
              <w:rPr>
                <w:rFonts w:cstheme="minorHAnsi"/>
              </w:rPr>
            </w:pPr>
          </w:p>
        </w:tc>
        <w:tc>
          <w:tcPr>
            <w:tcW w:w="897" w:type="pct"/>
          </w:tcPr>
          <w:p w14:paraId="74C8EC81" w14:textId="77777777" w:rsidR="00B96058" w:rsidRPr="001B10A5" w:rsidRDefault="00B96058" w:rsidP="00B96058">
            <w:pPr>
              <w:jc w:val="center"/>
              <w:rPr>
                <w:rFonts w:cstheme="minorHAnsi"/>
              </w:rPr>
            </w:pPr>
          </w:p>
          <w:p w14:paraId="5B25F3FE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Peer Check  </w:t>
            </w:r>
          </w:p>
          <w:p w14:paraId="5A0E3D1A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#’s 8 and 16 pages </w:t>
            </w:r>
          </w:p>
          <w:p w14:paraId="3461D779" w14:textId="6F4AE283" w:rsidR="00B96058" w:rsidRPr="00705B64" w:rsidRDefault="00B96058" w:rsidP="00B9605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624 – 626</w:t>
            </w:r>
          </w:p>
        </w:tc>
        <w:tc>
          <w:tcPr>
            <w:tcW w:w="890" w:type="pct"/>
          </w:tcPr>
          <w:p w14:paraId="156BF9B0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6A568D48" w14:textId="77777777" w:rsidR="00B96058" w:rsidRPr="001B10A5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576F3C7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23 Notes pages </w:t>
            </w:r>
          </w:p>
          <w:p w14:paraId="3CF2D8B6" w14:textId="0F72CCFF" w:rsidR="00B96058" w:rsidRPr="00705B64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613 – 617</w:t>
            </w:r>
          </w:p>
        </w:tc>
        <w:tc>
          <w:tcPr>
            <w:tcW w:w="757" w:type="pct"/>
          </w:tcPr>
          <w:p w14:paraId="422F12DA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22F30239" w14:textId="77777777" w:rsidR="00B96058" w:rsidRPr="00DC7EE5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5FA9140E" w:rsidR="00B96058" w:rsidRPr="00705B64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 “Back into the Pool” page 619</w:t>
            </w:r>
          </w:p>
        </w:tc>
        <w:tc>
          <w:tcPr>
            <w:tcW w:w="722" w:type="pct"/>
          </w:tcPr>
          <w:p w14:paraId="051CFC1B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7571C176" w14:textId="44005806" w:rsidR="00B96058" w:rsidRPr="002E6873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 your conclusion.  Is it better to buy from a friend or a stranger?</w:t>
            </w:r>
          </w:p>
        </w:tc>
      </w:tr>
      <w:tr w:rsidR="00B96058" w:rsidRPr="00E7049B" w14:paraId="6CAC590F" w14:textId="78277EE5" w:rsidTr="00EB05B0">
        <w:trPr>
          <w:cantSplit/>
          <w:trHeight w:val="1574"/>
        </w:trPr>
        <w:tc>
          <w:tcPr>
            <w:tcW w:w="228" w:type="pct"/>
            <w:textDirection w:val="btLr"/>
            <w:vAlign w:val="center"/>
          </w:tcPr>
          <w:p w14:paraId="6E5DDD2B" w14:textId="77777777" w:rsidR="00B96058" w:rsidRPr="00E7049B" w:rsidRDefault="00B96058" w:rsidP="00B96058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7049B">
              <w:rPr>
                <w:rFonts w:cstheme="minorHAnsi"/>
                <w:b/>
              </w:rPr>
              <w:t>Thursday</w:t>
            </w:r>
          </w:p>
        </w:tc>
        <w:tc>
          <w:tcPr>
            <w:tcW w:w="726" w:type="pct"/>
          </w:tcPr>
          <w:p w14:paraId="5C3DAB34" w14:textId="77777777" w:rsidR="00B96058" w:rsidRDefault="00B96058" w:rsidP="00B96058">
            <w:pPr>
              <w:jc w:val="center"/>
              <w:rPr>
                <w:rFonts w:cstheme="minorHAnsi"/>
                <w:bCs/>
              </w:rPr>
            </w:pPr>
          </w:p>
          <w:p w14:paraId="0562CB0E" w14:textId="44DDDF9A" w:rsidR="00B96058" w:rsidRPr="00E7049B" w:rsidRDefault="00B96058" w:rsidP="00B9605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inferencing for comparing means.</w:t>
            </w:r>
          </w:p>
        </w:tc>
        <w:tc>
          <w:tcPr>
            <w:tcW w:w="780" w:type="pct"/>
          </w:tcPr>
          <w:p w14:paraId="0ED7FE80" w14:textId="77777777" w:rsidR="00B96058" w:rsidRPr="00FE5530" w:rsidRDefault="00B96058" w:rsidP="00B96058">
            <w:pPr>
              <w:jc w:val="center"/>
              <w:rPr>
                <w:sz w:val="12"/>
                <w:szCs w:val="12"/>
              </w:rPr>
            </w:pPr>
          </w:p>
          <w:p w14:paraId="0F4B2907" w14:textId="77777777" w:rsidR="00B96058" w:rsidRPr="001B10A5" w:rsidRDefault="00B96058" w:rsidP="00B96058">
            <w:pPr>
              <w:jc w:val="center"/>
            </w:pPr>
            <w:r w:rsidRPr="001B10A5">
              <w:t xml:space="preserve">I can estimate </w:t>
            </w:r>
            <w:r>
              <w:t>parameters &amp; test hypotheses</w:t>
            </w:r>
            <w:r w:rsidRPr="001B10A5">
              <w:t xml:space="preserve"> </w:t>
            </w:r>
            <w:r>
              <w:t>when</w:t>
            </w:r>
            <w:r w:rsidRPr="001B10A5">
              <w:t xml:space="preserve"> comparing two means using two-sample t-procedures</w:t>
            </w:r>
          </w:p>
          <w:p w14:paraId="79CAD6D9" w14:textId="2119CF2A" w:rsidR="00B96058" w:rsidRPr="00705B64" w:rsidRDefault="00B96058" w:rsidP="00B960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97" w:type="pct"/>
          </w:tcPr>
          <w:p w14:paraId="5171B1AE" w14:textId="77777777" w:rsidR="00B96058" w:rsidRDefault="00B96058" w:rsidP="00B96058">
            <w:pPr>
              <w:jc w:val="center"/>
              <w:rPr>
                <w:rFonts w:cstheme="minorHAnsi"/>
                <w:bCs/>
              </w:rPr>
            </w:pPr>
          </w:p>
          <w:p w14:paraId="11BA4CA3" w14:textId="77777777" w:rsidR="00B96058" w:rsidRPr="00D84B08" w:rsidRDefault="00B96058" w:rsidP="00B9605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31AB653" w14:textId="77777777" w:rsidR="00B96058" w:rsidRDefault="00B96058" w:rsidP="00B96058">
            <w:pPr>
              <w:jc w:val="center"/>
            </w:pPr>
            <w:r>
              <w:t xml:space="preserve"> </w:t>
            </w:r>
            <w:proofErr w:type="gramStart"/>
            <w:r>
              <w:t>”Just</w:t>
            </w:r>
            <w:proofErr w:type="gramEnd"/>
            <w:r>
              <w:t xml:space="preserve"> Checking” </w:t>
            </w:r>
          </w:p>
          <w:p w14:paraId="34CE0A41" w14:textId="22D14EF8" w:rsidR="00B96058" w:rsidRPr="00167809" w:rsidRDefault="00B96058" w:rsidP="00B960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page 617</w:t>
            </w:r>
          </w:p>
        </w:tc>
        <w:tc>
          <w:tcPr>
            <w:tcW w:w="890" w:type="pct"/>
          </w:tcPr>
          <w:p w14:paraId="52CF3824" w14:textId="77777777" w:rsidR="00B96058" w:rsidRDefault="00B96058" w:rsidP="00B96058">
            <w:pPr>
              <w:jc w:val="center"/>
              <w:rPr>
                <w:rFonts w:cstheme="minorHAnsi"/>
              </w:rPr>
            </w:pPr>
          </w:p>
          <w:p w14:paraId="72A991D2" w14:textId="77777777" w:rsidR="00B96058" w:rsidRPr="00FE5530" w:rsidRDefault="00B96058" w:rsidP="00B96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E4C0FD6" w14:textId="77777777" w:rsidR="00B96058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23 Notes pages </w:t>
            </w:r>
          </w:p>
          <w:p w14:paraId="62EBF3C5" w14:textId="770869F8" w:rsidR="00B96058" w:rsidRPr="00167809" w:rsidRDefault="00B96058" w:rsidP="00B96058">
            <w:pPr>
              <w:jc w:val="center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</w:rPr>
              <w:t>617 – 622</w:t>
            </w:r>
          </w:p>
        </w:tc>
        <w:tc>
          <w:tcPr>
            <w:tcW w:w="757" w:type="pct"/>
          </w:tcPr>
          <w:p w14:paraId="18D63839" w14:textId="77777777" w:rsidR="00B96058" w:rsidRDefault="00B96058" w:rsidP="00B96058">
            <w:pPr>
              <w:jc w:val="center"/>
            </w:pPr>
          </w:p>
          <w:p w14:paraId="6D379030" w14:textId="77777777" w:rsidR="00B96058" w:rsidRPr="00D84B08" w:rsidRDefault="00B96058" w:rsidP="00B96058">
            <w:pPr>
              <w:jc w:val="center"/>
              <w:rPr>
                <w:sz w:val="12"/>
                <w:szCs w:val="12"/>
              </w:rPr>
            </w:pPr>
          </w:p>
          <w:p w14:paraId="07A36519" w14:textId="3B35728A" w:rsidR="00B96058" w:rsidRDefault="00B96058" w:rsidP="00B96058">
            <w:pPr>
              <w:jc w:val="center"/>
            </w:pPr>
            <w:r>
              <w:t xml:space="preserve">MML Chapter 23 due </w:t>
            </w:r>
            <w:r>
              <w:t>Monday!</w:t>
            </w:r>
            <w:bookmarkStart w:id="0" w:name="_GoBack"/>
            <w:bookmarkEnd w:id="0"/>
          </w:p>
          <w:p w14:paraId="6D98A12B" w14:textId="3E2710BD" w:rsidR="00B96058" w:rsidRPr="00705B64" w:rsidRDefault="00B96058" w:rsidP="00B96058">
            <w:pPr>
              <w:jc w:val="center"/>
              <w:rPr>
                <w:rFonts w:cstheme="minorHAnsi"/>
              </w:rPr>
            </w:pPr>
          </w:p>
        </w:tc>
        <w:tc>
          <w:tcPr>
            <w:tcW w:w="722" w:type="pct"/>
          </w:tcPr>
          <w:p w14:paraId="1E3C2196" w14:textId="226A13AD" w:rsidR="00B96058" w:rsidRPr="00E7049B" w:rsidRDefault="00B96058" w:rsidP="00B960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these results provide evidence that there is a difference in honesty when there’s an eye picture vs. when there is not?</w:t>
            </w:r>
          </w:p>
        </w:tc>
      </w:tr>
      <w:tr w:rsidR="00763019" w:rsidRPr="002F7AA4" w14:paraId="5D26DC16" w14:textId="12B09E0B" w:rsidTr="00B2478B">
        <w:trPr>
          <w:cantSplit/>
          <w:trHeight w:val="1700"/>
        </w:trPr>
        <w:tc>
          <w:tcPr>
            <w:tcW w:w="228" w:type="pct"/>
            <w:textDirection w:val="btLr"/>
            <w:vAlign w:val="center"/>
          </w:tcPr>
          <w:p w14:paraId="62F27318" w14:textId="77777777" w:rsidR="00763019" w:rsidRPr="002F7AA4" w:rsidRDefault="00763019" w:rsidP="007630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26" w:type="pct"/>
          </w:tcPr>
          <w:p w14:paraId="5997CC1D" w14:textId="3DF21C6D" w:rsidR="00763019" w:rsidRPr="0050355C" w:rsidRDefault="00763019" w:rsidP="0076301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80" w:type="pct"/>
          </w:tcPr>
          <w:p w14:paraId="2AF52BE9" w14:textId="592234E7" w:rsidR="00763019" w:rsidRPr="00705B64" w:rsidRDefault="00763019" w:rsidP="0076301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97" w:type="pct"/>
          </w:tcPr>
          <w:p w14:paraId="110FFD37" w14:textId="41B7A999" w:rsidR="00763019" w:rsidRPr="00705B64" w:rsidRDefault="00763019" w:rsidP="0076301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90" w:type="pct"/>
          </w:tcPr>
          <w:p w14:paraId="6B699379" w14:textId="1BB6751D" w:rsidR="00763019" w:rsidRPr="00167809" w:rsidRDefault="00763019" w:rsidP="00763019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57" w:type="pct"/>
          </w:tcPr>
          <w:p w14:paraId="3FE9F23F" w14:textId="2E3754A1" w:rsidR="003B06B8" w:rsidRPr="00705B64" w:rsidRDefault="003B06B8" w:rsidP="00763019">
            <w:pPr>
              <w:jc w:val="center"/>
              <w:rPr>
                <w:rFonts w:cstheme="minorHAnsi"/>
              </w:rPr>
            </w:pPr>
          </w:p>
        </w:tc>
        <w:tc>
          <w:tcPr>
            <w:tcW w:w="722" w:type="pct"/>
          </w:tcPr>
          <w:p w14:paraId="1CABC59E" w14:textId="00E6B841" w:rsidR="00763019" w:rsidRPr="00E87B3A" w:rsidRDefault="00763019" w:rsidP="00763019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BCE620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6139"/>
    <w:rsid w:val="00012015"/>
    <w:rsid w:val="0001481D"/>
    <w:rsid w:val="00024B8F"/>
    <w:rsid w:val="00034CDE"/>
    <w:rsid w:val="000569C0"/>
    <w:rsid w:val="00073349"/>
    <w:rsid w:val="000770A7"/>
    <w:rsid w:val="00080ABE"/>
    <w:rsid w:val="00083621"/>
    <w:rsid w:val="000844AB"/>
    <w:rsid w:val="0009592B"/>
    <w:rsid w:val="00095C88"/>
    <w:rsid w:val="000A585F"/>
    <w:rsid w:val="000B4DCE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10B89"/>
    <w:rsid w:val="00113C5D"/>
    <w:rsid w:val="00115C81"/>
    <w:rsid w:val="00130CEC"/>
    <w:rsid w:val="00136264"/>
    <w:rsid w:val="00143944"/>
    <w:rsid w:val="0014688A"/>
    <w:rsid w:val="00167809"/>
    <w:rsid w:val="0017716E"/>
    <w:rsid w:val="00181A75"/>
    <w:rsid w:val="00187B05"/>
    <w:rsid w:val="001B10F8"/>
    <w:rsid w:val="001B59C5"/>
    <w:rsid w:val="001D294A"/>
    <w:rsid w:val="001D5414"/>
    <w:rsid w:val="001D65FD"/>
    <w:rsid w:val="001D7E42"/>
    <w:rsid w:val="001E50E7"/>
    <w:rsid w:val="00206042"/>
    <w:rsid w:val="00215CCC"/>
    <w:rsid w:val="00237694"/>
    <w:rsid w:val="002434AA"/>
    <w:rsid w:val="00251F2D"/>
    <w:rsid w:val="00267443"/>
    <w:rsid w:val="0029481A"/>
    <w:rsid w:val="00296F45"/>
    <w:rsid w:val="00297A18"/>
    <w:rsid w:val="002A6C5E"/>
    <w:rsid w:val="002B0226"/>
    <w:rsid w:val="002C591E"/>
    <w:rsid w:val="002C5B20"/>
    <w:rsid w:val="002E6873"/>
    <w:rsid w:val="002E75F5"/>
    <w:rsid w:val="002F7AA4"/>
    <w:rsid w:val="0030787C"/>
    <w:rsid w:val="003100B2"/>
    <w:rsid w:val="00317D5C"/>
    <w:rsid w:val="0032485D"/>
    <w:rsid w:val="00340B45"/>
    <w:rsid w:val="00341BDD"/>
    <w:rsid w:val="00366B1B"/>
    <w:rsid w:val="003802A6"/>
    <w:rsid w:val="00387B03"/>
    <w:rsid w:val="00392709"/>
    <w:rsid w:val="003B06B8"/>
    <w:rsid w:val="003C3B0A"/>
    <w:rsid w:val="003C3D9D"/>
    <w:rsid w:val="003D1B06"/>
    <w:rsid w:val="003D1FC1"/>
    <w:rsid w:val="003D5EC0"/>
    <w:rsid w:val="003D7C27"/>
    <w:rsid w:val="003E4EBB"/>
    <w:rsid w:val="003F0C08"/>
    <w:rsid w:val="003F2DF9"/>
    <w:rsid w:val="0040477A"/>
    <w:rsid w:val="00406274"/>
    <w:rsid w:val="0042615D"/>
    <w:rsid w:val="004332F5"/>
    <w:rsid w:val="00483B1A"/>
    <w:rsid w:val="00490A44"/>
    <w:rsid w:val="004F108B"/>
    <w:rsid w:val="0050355C"/>
    <w:rsid w:val="00506778"/>
    <w:rsid w:val="00507259"/>
    <w:rsid w:val="0051739B"/>
    <w:rsid w:val="00522B3B"/>
    <w:rsid w:val="00522EEE"/>
    <w:rsid w:val="005439B6"/>
    <w:rsid w:val="00544ED8"/>
    <w:rsid w:val="005502DF"/>
    <w:rsid w:val="0057295B"/>
    <w:rsid w:val="0057469E"/>
    <w:rsid w:val="005D30B4"/>
    <w:rsid w:val="005D3692"/>
    <w:rsid w:val="005D773F"/>
    <w:rsid w:val="006040E7"/>
    <w:rsid w:val="00606448"/>
    <w:rsid w:val="00614B24"/>
    <w:rsid w:val="00621705"/>
    <w:rsid w:val="00645764"/>
    <w:rsid w:val="006A4292"/>
    <w:rsid w:val="006B31B8"/>
    <w:rsid w:val="006C123A"/>
    <w:rsid w:val="006C21FF"/>
    <w:rsid w:val="006C2DF6"/>
    <w:rsid w:val="006C6824"/>
    <w:rsid w:val="006E2C7D"/>
    <w:rsid w:val="006F1C37"/>
    <w:rsid w:val="006F3554"/>
    <w:rsid w:val="006F3DB7"/>
    <w:rsid w:val="00703807"/>
    <w:rsid w:val="00705B64"/>
    <w:rsid w:val="007066C7"/>
    <w:rsid w:val="00721E38"/>
    <w:rsid w:val="00724C0A"/>
    <w:rsid w:val="007316CC"/>
    <w:rsid w:val="00736BAE"/>
    <w:rsid w:val="00737D3A"/>
    <w:rsid w:val="00737EC6"/>
    <w:rsid w:val="00763019"/>
    <w:rsid w:val="0077246A"/>
    <w:rsid w:val="00783EB6"/>
    <w:rsid w:val="0078632C"/>
    <w:rsid w:val="00794CD1"/>
    <w:rsid w:val="00795028"/>
    <w:rsid w:val="00796171"/>
    <w:rsid w:val="007A4E0E"/>
    <w:rsid w:val="007A6563"/>
    <w:rsid w:val="007B54E5"/>
    <w:rsid w:val="007C2D51"/>
    <w:rsid w:val="007C38B5"/>
    <w:rsid w:val="007D4877"/>
    <w:rsid w:val="007D5302"/>
    <w:rsid w:val="007E115D"/>
    <w:rsid w:val="007E5354"/>
    <w:rsid w:val="007F22C4"/>
    <w:rsid w:val="007F3A45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8F430E"/>
    <w:rsid w:val="009001F2"/>
    <w:rsid w:val="009217D1"/>
    <w:rsid w:val="00927CE6"/>
    <w:rsid w:val="0096039E"/>
    <w:rsid w:val="00960698"/>
    <w:rsid w:val="0096378B"/>
    <w:rsid w:val="00964ED7"/>
    <w:rsid w:val="00972908"/>
    <w:rsid w:val="009A02EF"/>
    <w:rsid w:val="009A05B1"/>
    <w:rsid w:val="009A2941"/>
    <w:rsid w:val="009A53F9"/>
    <w:rsid w:val="009A6260"/>
    <w:rsid w:val="009B4828"/>
    <w:rsid w:val="009B7940"/>
    <w:rsid w:val="009C51FF"/>
    <w:rsid w:val="009E2E18"/>
    <w:rsid w:val="009F1050"/>
    <w:rsid w:val="00A26CE3"/>
    <w:rsid w:val="00A35A04"/>
    <w:rsid w:val="00A45648"/>
    <w:rsid w:val="00A51262"/>
    <w:rsid w:val="00A53064"/>
    <w:rsid w:val="00AB2232"/>
    <w:rsid w:val="00AB2328"/>
    <w:rsid w:val="00AB6688"/>
    <w:rsid w:val="00AF37BB"/>
    <w:rsid w:val="00B2372E"/>
    <w:rsid w:val="00B2478B"/>
    <w:rsid w:val="00B30EB1"/>
    <w:rsid w:val="00B32027"/>
    <w:rsid w:val="00B40388"/>
    <w:rsid w:val="00B417AD"/>
    <w:rsid w:val="00B464E3"/>
    <w:rsid w:val="00B538A1"/>
    <w:rsid w:val="00B56B16"/>
    <w:rsid w:val="00B64D5E"/>
    <w:rsid w:val="00B66C8F"/>
    <w:rsid w:val="00B76182"/>
    <w:rsid w:val="00B81E6E"/>
    <w:rsid w:val="00B875F9"/>
    <w:rsid w:val="00B96058"/>
    <w:rsid w:val="00BE075F"/>
    <w:rsid w:val="00BE47A5"/>
    <w:rsid w:val="00BE5AE5"/>
    <w:rsid w:val="00C00A7A"/>
    <w:rsid w:val="00C03CE8"/>
    <w:rsid w:val="00C06435"/>
    <w:rsid w:val="00C071EF"/>
    <w:rsid w:val="00C13587"/>
    <w:rsid w:val="00C238E5"/>
    <w:rsid w:val="00C336B9"/>
    <w:rsid w:val="00C56468"/>
    <w:rsid w:val="00C64DF2"/>
    <w:rsid w:val="00C816AE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3C3"/>
    <w:rsid w:val="00D4775D"/>
    <w:rsid w:val="00D75492"/>
    <w:rsid w:val="00D804A5"/>
    <w:rsid w:val="00DA3E03"/>
    <w:rsid w:val="00DA45D5"/>
    <w:rsid w:val="00DA4ECD"/>
    <w:rsid w:val="00DA78D6"/>
    <w:rsid w:val="00DC3AC3"/>
    <w:rsid w:val="00DC7CE7"/>
    <w:rsid w:val="00DE28ED"/>
    <w:rsid w:val="00DE7BF7"/>
    <w:rsid w:val="00DF0600"/>
    <w:rsid w:val="00E064DE"/>
    <w:rsid w:val="00E47E1D"/>
    <w:rsid w:val="00E7049B"/>
    <w:rsid w:val="00E84C13"/>
    <w:rsid w:val="00E86032"/>
    <w:rsid w:val="00E87B3A"/>
    <w:rsid w:val="00E910DF"/>
    <w:rsid w:val="00EA1AA7"/>
    <w:rsid w:val="00EB05B0"/>
    <w:rsid w:val="00EC7C1A"/>
    <w:rsid w:val="00EF5545"/>
    <w:rsid w:val="00F1200B"/>
    <w:rsid w:val="00F12155"/>
    <w:rsid w:val="00F27920"/>
    <w:rsid w:val="00F31632"/>
    <w:rsid w:val="00F31F88"/>
    <w:rsid w:val="00F3263B"/>
    <w:rsid w:val="00F62F2C"/>
    <w:rsid w:val="00F74BE6"/>
    <w:rsid w:val="00F85AA9"/>
    <w:rsid w:val="00F86E71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440a9b46-78a3-4ec3-aaf9-cb265e8b4dc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1C9E0-BB99-4894-9429-59CDAA3B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2025-04-03T16:50:00Z</cp:lastPrinted>
  <dcterms:created xsi:type="dcterms:W3CDTF">2025-04-03T16:51:00Z</dcterms:created>
  <dcterms:modified xsi:type="dcterms:W3CDTF">2025-04-03T16:51:00Z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